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5E" w:rsidRPr="00311025" w:rsidRDefault="0016245E" w:rsidP="0016245E">
      <w:pPr>
        <w:pStyle w:val="Bezodstpw"/>
        <w:rPr>
          <w:rFonts w:ascii="HelveticaNeueLT Pro 55 Roman" w:hAnsi="HelveticaNeueLT Pro 55 Roman"/>
          <w:b/>
          <w:color w:val="00822D"/>
        </w:rPr>
      </w:pPr>
      <w:r w:rsidRPr="00311025">
        <w:rPr>
          <w:rFonts w:ascii="HelveticaNeueLT Pro 55 Roman" w:hAnsi="HelveticaNeueLT Pro 55 Roman"/>
          <w:b/>
          <w:color w:val="00822D"/>
        </w:rPr>
        <w:t>Suprasorb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A+Ag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Przeciwbakteryjny opatrunek z alginianu wapnia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16245E">
      <w:pPr>
        <w:pStyle w:val="Bezodstpw"/>
        <w:numPr>
          <w:ilvl w:val="0"/>
          <w:numId w:val="1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oczyszcza ranę i redukuje obciążenie bakteryjne</w:t>
      </w:r>
    </w:p>
    <w:p w:rsidR="0016245E" w:rsidRPr="00036190" w:rsidRDefault="0016245E" w:rsidP="0016245E">
      <w:pPr>
        <w:pStyle w:val="Bezodstpw"/>
        <w:numPr>
          <w:ilvl w:val="0"/>
          <w:numId w:val="1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szybkie działanie przeciwbakteryjne o szerokim spektrum, także przeciw MRSA i VRE</w:t>
      </w:r>
    </w:p>
    <w:p w:rsidR="0016245E" w:rsidRPr="00036190" w:rsidRDefault="0016245E" w:rsidP="0016245E">
      <w:pPr>
        <w:pStyle w:val="Bezodstpw"/>
        <w:numPr>
          <w:ilvl w:val="0"/>
          <w:numId w:val="1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zdolność absorpcji dużej ilości wysięku</w:t>
      </w:r>
    </w:p>
    <w:p w:rsidR="0016245E" w:rsidRPr="00036190" w:rsidRDefault="0016245E" w:rsidP="0016245E">
      <w:pPr>
        <w:pStyle w:val="Bezodstpw"/>
        <w:numPr>
          <w:ilvl w:val="0"/>
          <w:numId w:val="1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naturalny proces oczyszczania rany</w:t>
      </w:r>
    </w:p>
    <w:p w:rsidR="0016245E" w:rsidRPr="00036190" w:rsidRDefault="0016245E" w:rsidP="0016245E">
      <w:pPr>
        <w:pStyle w:val="Bezodstpw"/>
        <w:numPr>
          <w:ilvl w:val="0"/>
          <w:numId w:val="1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łatwo dopasowuje się do łożyska rany (szybki proces przekształcania się w żel)</w:t>
      </w:r>
    </w:p>
    <w:p w:rsidR="0016245E" w:rsidRPr="00036190" w:rsidRDefault="0016245E" w:rsidP="0016245E">
      <w:pPr>
        <w:pStyle w:val="Bezodstpw"/>
        <w:numPr>
          <w:ilvl w:val="0"/>
          <w:numId w:val="1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zmiana opatrunku: opatrunek może pozostawać na ranie do 5-7 dni (w zależności od stopnia wysięku i stanu opatrunku wtórnego)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A4C93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uwaga:</w:t>
      </w:r>
      <w:r w:rsidR="001A4C93" w:rsidRPr="00036190">
        <w:rPr>
          <w:rFonts w:ascii="HelveticaNeueLT Pro 55 Roman" w:hAnsi="HelveticaNeueLT Pro 55 Roman"/>
        </w:rPr>
        <w:t xml:space="preserve"> </w:t>
      </w:r>
      <w:r w:rsidR="009C0BBE" w:rsidRPr="00036190">
        <w:rPr>
          <w:rFonts w:ascii="HelveticaNeueLT Pro 55 Roman" w:hAnsi="HelveticaNeueLT Pro 55 Roman"/>
        </w:rPr>
        <w:t>nie aplikować poza brzegi rany</w:t>
      </w:r>
    </w:p>
    <w:p w:rsidR="0016245E" w:rsidRPr="00036190" w:rsidRDefault="0016245E" w:rsidP="001A4C93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 przypadku ran zakażonych: opatrunek należy zmieniać codziennie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300476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 xml:space="preserve">wskazania: </w:t>
      </w:r>
      <w:r w:rsidR="0016245E" w:rsidRPr="00036190">
        <w:rPr>
          <w:rFonts w:ascii="HelveticaNeueLT Pro 55 Roman" w:hAnsi="HelveticaNeueLT Pro 55 Roman"/>
        </w:rPr>
        <w:t>rany silnie sączące, rany powierzchowne lub głębokie, rany zagrożone zakażeniem i rany zakażone, rany martwicze, z nalotem i w fazie ziarninowania, np. owrzodzenia o różnej etiologii, oparzenia II stopnia, miejsce po pobraniu skóry u dawcy, rany pooperacyjne, rany grzybicze</w:t>
      </w:r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</w:rPr>
      </w:pPr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t>link:</w:t>
      </w:r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  <w:lang w:val="en-US"/>
        </w:rPr>
      </w:pPr>
      <w:hyperlink r:id="rId9" w:history="1">
        <w:r w:rsidRPr="00036190">
          <w:rPr>
            <w:rStyle w:val="Hipercze"/>
            <w:rFonts w:ascii="HelveticaNeueLT Pro 55 Roman" w:hAnsi="HelveticaNeueLT Pro 55 Roman"/>
            <w:lang w:val="en-US"/>
          </w:rPr>
          <w:t>http://www.lohmann-rauscher.pl/pl/produkty/leczenie-ran/leczenie-ran-w-wilgotnym-srodowisku/suprasorb-a-ag.html</w:t>
        </w:r>
      </w:hyperlink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  <w:lang w:val="en-US"/>
        </w:rPr>
      </w:pPr>
    </w:p>
    <w:p w:rsidR="00A33E86" w:rsidRPr="00036190" w:rsidRDefault="00A33E86">
      <w:pPr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br w:type="page"/>
      </w:r>
    </w:p>
    <w:p w:rsidR="0016245E" w:rsidRPr="00311025" w:rsidRDefault="0016245E" w:rsidP="0016245E">
      <w:pPr>
        <w:pStyle w:val="Bezodstpw"/>
        <w:rPr>
          <w:rFonts w:ascii="HelveticaNeueLT Pro 55 Roman" w:hAnsi="HelveticaNeueLT Pro 55 Roman"/>
          <w:b/>
          <w:color w:val="00822D"/>
          <w:lang w:val="en-US"/>
        </w:rPr>
      </w:pPr>
      <w:r w:rsidRPr="00311025">
        <w:rPr>
          <w:rFonts w:ascii="HelveticaNeueLT Pro 55 Roman" w:hAnsi="HelveticaNeueLT Pro 55 Roman"/>
          <w:b/>
          <w:color w:val="00822D"/>
          <w:lang w:val="en-US"/>
        </w:rPr>
        <w:lastRenderedPageBreak/>
        <w:t>Suprasorb</w:t>
      </w:r>
      <w:r w:rsidRPr="00311025">
        <w:rPr>
          <w:rFonts w:ascii="HelveticaNeueLT Pro 55 Roman" w:hAnsi="HelveticaNeueLT Pro 55 Roman"/>
          <w:b/>
          <w:color w:val="00822D"/>
          <w:vertAlign w:val="superscript"/>
          <w:lang w:val="en-US"/>
        </w:rPr>
        <w:t>®</w:t>
      </w:r>
      <w:r w:rsidRPr="00311025">
        <w:rPr>
          <w:rFonts w:ascii="HelveticaNeueLT Pro 55 Roman" w:hAnsi="HelveticaNeueLT Pro 55 Roman"/>
          <w:b/>
          <w:color w:val="00822D"/>
          <w:lang w:val="en-US"/>
        </w:rPr>
        <w:t xml:space="preserve"> A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Opatrunek z alginianu wapnia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16245E">
      <w:pPr>
        <w:pStyle w:val="Bezodstpw"/>
        <w:numPr>
          <w:ilvl w:val="0"/>
          <w:numId w:val="2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naturalny proces oczyszczania rany</w:t>
      </w:r>
    </w:p>
    <w:p w:rsidR="0016245E" w:rsidRPr="00036190" w:rsidRDefault="0016245E" w:rsidP="0016245E">
      <w:pPr>
        <w:pStyle w:val="Bezodstpw"/>
        <w:numPr>
          <w:ilvl w:val="0"/>
          <w:numId w:val="2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wiąże bakterie i martwe komórki w strukturze żelu</w:t>
      </w:r>
    </w:p>
    <w:p w:rsidR="0016245E" w:rsidRPr="00036190" w:rsidRDefault="0016245E" w:rsidP="0016245E">
      <w:pPr>
        <w:pStyle w:val="Bezodstpw"/>
        <w:numPr>
          <w:ilvl w:val="0"/>
          <w:numId w:val="2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zdolność absorpcji dużej ilości wysięku</w:t>
      </w:r>
    </w:p>
    <w:p w:rsidR="0016245E" w:rsidRPr="00036190" w:rsidRDefault="0016245E" w:rsidP="0016245E">
      <w:pPr>
        <w:pStyle w:val="Bezodstpw"/>
        <w:numPr>
          <w:ilvl w:val="0"/>
          <w:numId w:val="2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łatwo dopasowuje się do łożyska rany (proces przekształcania się w żel w wyniku wymiany jonowej)</w:t>
      </w:r>
    </w:p>
    <w:p w:rsidR="0016245E" w:rsidRPr="00036190" w:rsidRDefault="0016245E" w:rsidP="0016245E">
      <w:pPr>
        <w:pStyle w:val="Bezodstpw"/>
        <w:numPr>
          <w:ilvl w:val="0"/>
          <w:numId w:val="2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zmiana opatrunku: opatrunek może pozostawać na ranie do 5-7 dni (w zależności od stopnia wysięku i stanu opatrunku wtórnego)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uwaga: nie aplikować poza brzegi rany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wskazania: rany silnie sączące, rany powierzchowne lub głębokie, rany martwicze, z nalotem i w fazie ziarninowania, np. odleżyny, owrzodzenia tętnicze, owrzodzenia żylne, stopa cukrzycowa, miejsce po pobraniu skóry u dawcy</w:t>
      </w:r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</w:rPr>
      </w:pPr>
    </w:p>
    <w:p w:rsidR="00FB7236" w:rsidRPr="00036190" w:rsidRDefault="00FB7236" w:rsidP="00FB7236">
      <w:pPr>
        <w:pStyle w:val="Bezodstpw"/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t>link:</w:t>
      </w:r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  <w:lang w:val="en-US"/>
        </w:rPr>
      </w:pPr>
      <w:hyperlink r:id="rId10" w:history="1">
        <w:r w:rsidRPr="00036190">
          <w:rPr>
            <w:rStyle w:val="Hipercze"/>
            <w:rFonts w:ascii="HelveticaNeueLT Pro 55 Roman" w:hAnsi="HelveticaNeueLT Pro 55 Roman"/>
            <w:lang w:val="en-US"/>
          </w:rPr>
          <w:t>http://www.lohmann-rauscher.pl/pl/produkty/leczenie-ran/leczenie-ran-w-wilgotnym-srodowisku/suprasorb-a.html</w:t>
        </w:r>
      </w:hyperlink>
    </w:p>
    <w:p w:rsidR="00FB7236" w:rsidRPr="00036190" w:rsidRDefault="00FB7236" w:rsidP="0016245E">
      <w:pPr>
        <w:pStyle w:val="Bezodstpw"/>
        <w:rPr>
          <w:rFonts w:ascii="HelveticaNeueLT Pro 55 Roman" w:hAnsi="HelveticaNeueLT Pro 55 Roman"/>
          <w:lang w:val="en-US"/>
        </w:rPr>
      </w:pPr>
    </w:p>
    <w:p w:rsidR="00A33E86" w:rsidRPr="00036190" w:rsidRDefault="00A33E86">
      <w:pPr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br w:type="page"/>
      </w:r>
    </w:p>
    <w:p w:rsidR="0016245E" w:rsidRPr="00311025" w:rsidRDefault="0016245E" w:rsidP="0016245E">
      <w:pPr>
        <w:pStyle w:val="Bezodstpw"/>
        <w:rPr>
          <w:rFonts w:ascii="HelveticaNeueLT Pro 55 Roman" w:hAnsi="HelveticaNeueLT Pro 55 Roman"/>
          <w:b/>
          <w:color w:val="00822D"/>
          <w:lang w:val="en-US"/>
        </w:rPr>
      </w:pPr>
      <w:r w:rsidRPr="00311025">
        <w:rPr>
          <w:rFonts w:ascii="HelveticaNeueLT Pro 55 Roman" w:hAnsi="HelveticaNeueLT Pro 55 Roman"/>
          <w:b/>
          <w:color w:val="00822D"/>
          <w:lang w:val="en-US"/>
        </w:rPr>
        <w:lastRenderedPageBreak/>
        <w:t>Suprasorb</w:t>
      </w:r>
      <w:r w:rsidRPr="00311025">
        <w:rPr>
          <w:rFonts w:ascii="HelveticaNeueLT Pro 55 Roman" w:hAnsi="HelveticaNeueLT Pro 55 Roman"/>
          <w:b/>
          <w:color w:val="00822D"/>
          <w:vertAlign w:val="superscript"/>
          <w:lang w:val="en-US"/>
        </w:rPr>
        <w:t>®</w:t>
      </w:r>
      <w:r w:rsidRPr="00311025">
        <w:rPr>
          <w:rFonts w:ascii="HelveticaNeueLT Pro 55 Roman" w:hAnsi="HelveticaNeueLT Pro 55 Roman"/>
          <w:b/>
          <w:color w:val="00822D"/>
          <w:lang w:val="en-US"/>
        </w:rPr>
        <w:t xml:space="preserve"> X</w:t>
      </w:r>
      <w:r w:rsidR="00F67FAB" w:rsidRPr="00311025">
        <w:rPr>
          <w:rFonts w:ascii="HelveticaNeueLT Pro 55 Roman" w:hAnsi="HelveticaNeueLT Pro 55 Roman"/>
          <w:b/>
          <w:color w:val="00822D"/>
          <w:lang w:val="en-US"/>
        </w:rPr>
        <w:t xml:space="preserve"> </w:t>
      </w:r>
      <w:r w:rsidRPr="00311025">
        <w:rPr>
          <w:rFonts w:ascii="HelveticaNeueLT Pro 55 Roman" w:hAnsi="HelveticaNeueLT Pro 55 Roman"/>
          <w:b/>
          <w:color w:val="00822D"/>
          <w:lang w:val="en-US"/>
        </w:rPr>
        <w:t>+ PHMB</w:t>
      </w:r>
    </w:p>
    <w:p w:rsidR="0016245E" w:rsidRPr="00036190" w:rsidRDefault="00A6360B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Przeciwbakteryjny o</w:t>
      </w:r>
      <w:r w:rsidR="0016245E" w:rsidRPr="00036190">
        <w:rPr>
          <w:rFonts w:ascii="HelveticaNeueLT Pro 55 Roman" w:hAnsi="HelveticaNeueLT Pro 55 Roman"/>
        </w:rPr>
        <w:t>patrunek HydroBalance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16245E">
      <w:pPr>
        <w:pStyle w:val="Bezodstpw"/>
        <w:numPr>
          <w:ilvl w:val="0"/>
          <w:numId w:val="6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reguluje poziom wilgotności w ranie i redukuje obciążenie bakteryjne</w:t>
      </w:r>
    </w:p>
    <w:p w:rsidR="0016245E" w:rsidRPr="00036190" w:rsidRDefault="0016245E" w:rsidP="0016245E">
      <w:pPr>
        <w:pStyle w:val="Bezodstpw"/>
        <w:numPr>
          <w:ilvl w:val="0"/>
          <w:numId w:val="6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szybkie działanie przeciwbakteryjne o szerokim spektrum, także przeciw MRSA i VRE</w:t>
      </w:r>
    </w:p>
    <w:p w:rsidR="0016245E" w:rsidRPr="00036190" w:rsidRDefault="0016245E" w:rsidP="0016245E">
      <w:pPr>
        <w:pStyle w:val="Bezodstpw"/>
        <w:numPr>
          <w:ilvl w:val="0"/>
          <w:numId w:val="6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zmniejsza odczucie bólu bez dodatkowych środków farmakologicznych</w:t>
      </w:r>
    </w:p>
    <w:p w:rsidR="0016245E" w:rsidRPr="00036190" w:rsidRDefault="00A6360B" w:rsidP="0016245E">
      <w:pPr>
        <w:pStyle w:val="Bezodstpw"/>
        <w:numPr>
          <w:ilvl w:val="0"/>
          <w:numId w:val="6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zmiana</w:t>
      </w:r>
      <w:r w:rsidR="0016245E" w:rsidRPr="00036190">
        <w:rPr>
          <w:rFonts w:ascii="HelveticaNeueLT Pro 55 Roman" w:hAnsi="HelveticaNeueLT Pro 55 Roman"/>
        </w:rPr>
        <w:t xml:space="preserve"> opatrunku: do 5-7 dni (w zależności od stopnia wysięku i opatrunku wtórnego)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uwaga: w przypadku ran zakażonych: opatrunek należy zmieniać codziennie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wskazania: rany o niskim i średnim wysięku, rany powierzchowne lub głębokie, rany zagrożone zakażeniem i rany zakażone, we wszystkich fazach gojenia rany, np. owrzodzenia o różnej etiologii, oparzenia II stopnia, miejsce po pobraniu skóry u dawcy, rany pooperacyjne, otarcia, skaleczenia</w:t>
      </w:r>
    </w:p>
    <w:p w:rsidR="00F67FAB" w:rsidRPr="00036190" w:rsidRDefault="00F67FAB" w:rsidP="0016245E">
      <w:pPr>
        <w:pStyle w:val="Bezodstpw"/>
        <w:rPr>
          <w:rFonts w:ascii="HelveticaNeueLT Pro 55 Roman" w:hAnsi="HelveticaNeueLT Pro 55 Roman"/>
        </w:rPr>
      </w:pPr>
    </w:p>
    <w:p w:rsidR="00F67FAB" w:rsidRPr="00036190" w:rsidRDefault="00F67FAB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link:</w:t>
      </w:r>
    </w:p>
    <w:p w:rsidR="000B1332" w:rsidRPr="00036190" w:rsidRDefault="000B1332" w:rsidP="0016245E">
      <w:pPr>
        <w:pStyle w:val="Bezodstpw"/>
        <w:rPr>
          <w:rFonts w:ascii="HelveticaNeueLT Pro 55 Roman" w:hAnsi="HelveticaNeueLT Pro 55 Roman"/>
        </w:rPr>
      </w:pPr>
      <w:hyperlink r:id="rId11" w:history="1">
        <w:r w:rsidRPr="00036190">
          <w:rPr>
            <w:rStyle w:val="Hipercze"/>
            <w:rFonts w:ascii="HelveticaNeueLT Pro 55 Roman" w:hAnsi="HelveticaNeueLT Pro 55 Roman"/>
          </w:rPr>
          <w:t>http://www.lohmann-rauscher.pl/pl/produkty/leczenie-ran/leczenie-ran-w-wilgotnym-srodowisku/suprasorb-x-phmb.html</w:t>
        </w:r>
      </w:hyperlink>
    </w:p>
    <w:p w:rsidR="00F67FAB" w:rsidRPr="00036190" w:rsidRDefault="00F67FAB" w:rsidP="0016245E">
      <w:pPr>
        <w:pStyle w:val="Bezodstpw"/>
        <w:rPr>
          <w:rFonts w:ascii="HelveticaNeueLT Pro 55 Roman" w:hAnsi="HelveticaNeueLT Pro 55 Roman"/>
        </w:rPr>
      </w:pPr>
    </w:p>
    <w:p w:rsidR="00A33E86" w:rsidRPr="00036190" w:rsidRDefault="00A33E86">
      <w:p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br w:type="page"/>
      </w:r>
    </w:p>
    <w:p w:rsidR="0016245E" w:rsidRPr="00311025" w:rsidRDefault="00A33E86" w:rsidP="0016245E">
      <w:pPr>
        <w:pStyle w:val="Bezodstpw"/>
        <w:rPr>
          <w:rFonts w:ascii="HelveticaNeueLT Pro 55 Roman" w:hAnsi="HelveticaNeueLT Pro 55 Roman"/>
          <w:b/>
          <w:color w:val="00822D"/>
          <w:lang w:val="en-US"/>
        </w:rPr>
      </w:pPr>
      <w:r w:rsidRPr="00311025">
        <w:rPr>
          <w:rFonts w:ascii="HelveticaNeueLT Pro 55 Roman" w:hAnsi="HelveticaNeueLT Pro 55 Roman"/>
          <w:b/>
          <w:color w:val="00822D"/>
          <w:lang w:val="en-US"/>
        </w:rPr>
        <w:lastRenderedPageBreak/>
        <w:t>S</w:t>
      </w:r>
      <w:r w:rsidR="0016245E" w:rsidRPr="00311025">
        <w:rPr>
          <w:rFonts w:ascii="HelveticaNeueLT Pro 55 Roman" w:hAnsi="HelveticaNeueLT Pro 55 Roman"/>
          <w:b/>
          <w:color w:val="00822D"/>
          <w:lang w:val="en-US"/>
        </w:rPr>
        <w:t>uprasorb</w:t>
      </w:r>
      <w:r w:rsidR="0016245E" w:rsidRPr="00311025">
        <w:rPr>
          <w:rFonts w:ascii="HelveticaNeueLT Pro 55 Roman" w:hAnsi="HelveticaNeueLT Pro 55 Roman"/>
          <w:b/>
          <w:color w:val="00822D"/>
          <w:vertAlign w:val="superscript"/>
          <w:lang w:val="en-US"/>
        </w:rPr>
        <w:t>®</w:t>
      </w:r>
      <w:r w:rsidR="0016245E" w:rsidRPr="00311025">
        <w:rPr>
          <w:rFonts w:ascii="HelveticaNeueLT Pro 55 Roman" w:hAnsi="HelveticaNeueLT Pro 55 Roman"/>
          <w:b/>
          <w:color w:val="00822D"/>
          <w:lang w:val="en-US"/>
        </w:rPr>
        <w:t xml:space="preserve"> X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Opatrunek HydroBalance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16245E">
      <w:pPr>
        <w:pStyle w:val="Bezodstpw"/>
        <w:numPr>
          <w:ilvl w:val="0"/>
          <w:numId w:val="7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 xml:space="preserve">reguluje poziom wilgotności w ranie </w:t>
      </w:r>
    </w:p>
    <w:p w:rsidR="0016245E" w:rsidRPr="00036190" w:rsidRDefault="0016245E" w:rsidP="0016245E">
      <w:pPr>
        <w:pStyle w:val="Bezodstpw"/>
        <w:numPr>
          <w:ilvl w:val="0"/>
          <w:numId w:val="7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skuteczne gojenie rany dzięki unikatowym właściwościom HydroBalance (regulacja wilgotności)</w:t>
      </w:r>
    </w:p>
    <w:p w:rsidR="0016245E" w:rsidRPr="00036190" w:rsidRDefault="0016245E" w:rsidP="0016245E">
      <w:pPr>
        <w:pStyle w:val="Bezodstpw"/>
        <w:numPr>
          <w:ilvl w:val="0"/>
          <w:numId w:val="7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zmniejsza odczucie bólu bez dodatkowych środków farmakologicznych</w:t>
      </w:r>
    </w:p>
    <w:p w:rsidR="0016245E" w:rsidRPr="00036190" w:rsidRDefault="00A6360B" w:rsidP="0016245E">
      <w:pPr>
        <w:pStyle w:val="Bezodstpw"/>
        <w:numPr>
          <w:ilvl w:val="0"/>
          <w:numId w:val="7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zmiana</w:t>
      </w:r>
      <w:r w:rsidR="0016245E" w:rsidRPr="00036190">
        <w:rPr>
          <w:rFonts w:ascii="HelveticaNeueLT Pro 55 Roman" w:hAnsi="HelveticaNeueLT Pro 55 Roman"/>
        </w:rPr>
        <w:t xml:space="preserve"> opatrunku: do 5-7 dni (w zależności od stopnia wysięku i opatrunku wtórnego)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wskazania: rany o niskim i średnim wysięku, rany powierzchowne lub głębokie, rany niezakażone, we wszystkich fazach gojenia rany, np. owrzodzenia o różnej etiologii, oparzenia II stopnia, miejsce po pobraniu skóry u dawcy, rany pooperacyjne (np. przeszczepy skóry), otarcia, skaleczenia</w:t>
      </w:r>
    </w:p>
    <w:p w:rsidR="00F67FAB" w:rsidRPr="00036190" w:rsidRDefault="00F67FAB" w:rsidP="0016245E">
      <w:pPr>
        <w:pStyle w:val="Bezodstpw"/>
        <w:rPr>
          <w:rFonts w:ascii="HelveticaNeueLT Pro 55 Roman" w:hAnsi="HelveticaNeueLT Pro 55 Roman"/>
        </w:rPr>
      </w:pPr>
    </w:p>
    <w:p w:rsidR="00F67FAB" w:rsidRPr="00036190" w:rsidRDefault="00F67FAB" w:rsidP="00F67FAB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link:</w:t>
      </w:r>
    </w:p>
    <w:p w:rsidR="00F67FAB" w:rsidRPr="00036190" w:rsidRDefault="00F67FAB" w:rsidP="00F67FAB">
      <w:pPr>
        <w:pStyle w:val="Bezodstpw"/>
        <w:rPr>
          <w:rFonts w:ascii="HelveticaNeueLT Pro 55 Roman" w:hAnsi="HelveticaNeueLT Pro 55 Roman"/>
        </w:rPr>
      </w:pPr>
      <w:hyperlink r:id="rId12" w:history="1">
        <w:r w:rsidRPr="00036190">
          <w:rPr>
            <w:rStyle w:val="Hipercze"/>
            <w:rFonts w:ascii="HelveticaNeueLT Pro 55 Roman" w:hAnsi="HelveticaNeueLT Pro 55 Roman"/>
          </w:rPr>
          <w:t>http://www.lohmann-rauscher.pl/pl/produkty/leczenie-ran/leczenie-ran-w-wilgotnym-srodowisku/suprasorb-x.html</w:t>
        </w:r>
      </w:hyperlink>
    </w:p>
    <w:p w:rsidR="00F67FAB" w:rsidRPr="00036190" w:rsidRDefault="00F67FAB" w:rsidP="0016245E">
      <w:pPr>
        <w:pStyle w:val="Bezodstpw"/>
        <w:rPr>
          <w:rFonts w:ascii="HelveticaNeueLT Pro 55 Roman" w:hAnsi="HelveticaNeueLT Pro 55 Roman"/>
        </w:rPr>
      </w:pPr>
    </w:p>
    <w:p w:rsidR="00A33E86" w:rsidRPr="00036190" w:rsidRDefault="00A33E86">
      <w:p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br w:type="page"/>
      </w:r>
    </w:p>
    <w:p w:rsidR="0016245E" w:rsidRPr="00311025" w:rsidRDefault="0016245E" w:rsidP="0016245E">
      <w:pPr>
        <w:pStyle w:val="Bezodstpw"/>
        <w:rPr>
          <w:rFonts w:ascii="HelveticaNeueLT Pro 55 Roman" w:hAnsi="HelveticaNeueLT Pro 55 Roman"/>
          <w:b/>
          <w:color w:val="00822D"/>
        </w:rPr>
      </w:pPr>
      <w:r w:rsidRPr="00311025">
        <w:rPr>
          <w:rFonts w:ascii="HelveticaNeueLT Pro 55 Roman" w:hAnsi="HelveticaNeueLT Pro 55 Roman"/>
          <w:b/>
          <w:color w:val="00822D"/>
        </w:rPr>
        <w:lastRenderedPageBreak/>
        <w:t>Suprasorb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C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Opatrunek kolagenowy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16245E">
      <w:pPr>
        <w:pStyle w:val="Bezodstpw"/>
        <w:numPr>
          <w:ilvl w:val="0"/>
          <w:numId w:val="3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aktywnie przyspiesza gojenie rany</w:t>
      </w:r>
    </w:p>
    <w:p w:rsidR="0016245E" w:rsidRPr="00036190" w:rsidRDefault="0016245E" w:rsidP="0016245E">
      <w:pPr>
        <w:pStyle w:val="Bezodstpw"/>
        <w:numPr>
          <w:ilvl w:val="0"/>
          <w:numId w:val="3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wiąże czynniki hamujące proces gojenia rany (proteazy, wolne rodniki, cytokiny)</w:t>
      </w:r>
    </w:p>
    <w:p w:rsidR="0016245E" w:rsidRPr="00036190" w:rsidRDefault="0016245E" w:rsidP="0016245E">
      <w:pPr>
        <w:pStyle w:val="Bezodstpw"/>
        <w:numPr>
          <w:ilvl w:val="0"/>
          <w:numId w:val="3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chroni czynniki wzrostu</w:t>
      </w:r>
    </w:p>
    <w:p w:rsidR="0016245E" w:rsidRPr="00036190" w:rsidRDefault="0016245E" w:rsidP="0016245E">
      <w:pPr>
        <w:pStyle w:val="Bezodstpw"/>
        <w:numPr>
          <w:ilvl w:val="0"/>
          <w:numId w:val="3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szybkie pochłanianie wysięku dzięki porowatej strukturze</w:t>
      </w:r>
    </w:p>
    <w:p w:rsidR="0016245E" w:rsidRPr="00036190" w:rsidRDefault="0016245E" w:rsidP="0016245E">
      <w:pPr>
        <w:pStyle w:val="Bezodstpw"/>
        <w:numPr>
          <w:ilvl w:val="0"/>
          <w:numId w:val="3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stymuluje migrację komórek i w ten sposób tworzenie się nowej tkanki</w:t>
      </w:r>
    </w:p>
    <w:p w:rsidR="0016245E" w:rsidRPr="00036190" w:rsidRDefault="0016245E" w:rsidP="0016245E">
      <w:pPr>
        <w:pStyle w:val="Bezodstpw"/>
        <w:numPr>
          <w:ilvl w:val="0"/>
          <w:numId w:val="3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zmiana opatrunku: do 5-7 dni (w zależności od stopnia wysięku i stanu opatrunku wtórnego)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uwaga: w przypadku ran o niskim poziomie wysięku: zwilżyć Suprasorb C roztworem NaCl lub płynem Ringera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wskazania: rany o różnym stopniu wysięku, rany powierzchowne lub głębokie, rany z nalotem, w fazie ziarninowania i epitelizacji, np. oparzenia, rany pooperacyjne, owrzodzenia o różnej etiologii i rany kieszeniowe, szczególnie w przypadku stagnacji rany po leczeniu przy pomocy innych opatrunków</w:t>
      </w:r>
    </w:p>
    <w:p w:rsidR="000B1332" w:rsidRPr="00036190" w:rsidRDefault="000B1332" w:rsidP="0016245E">
      <w:pPr>
        <w:pStyle w:val="Bezodstpw"/>
        <w:rPr>
          <w:rFonts w:ascii="HelveticaNeueLT Pro 55 Roman" w:hAnsi="HelveticaNeueLT Pro 55 Roman"/>
        </w:rPr>
      </w:pPr>
    </w:p>
    <w:p w:rsidR="000B1332" w:rsidRPr="00036190" w:rsidRDefault="000B1332" w:rsidP="0016245E">
      <w:pPr>
        <w:pStyle w:val="Bezodstpw"/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t>link:</w:t>
      </w:r>
    </w:p>
    <w:p w:rsidR="000B1332" w:rsidRPr="00036190" w:rsidRDefault="000B1332" w:rsidP="0016245E">
      <w:pPr>
        <w:pStyle w:val="Bezodstpw"/>
        <w:rPr>
          <w:rFonts w:ascii="HelveticaNeueLT Pro 55 Roman" w:hAnsi="HelveticaNeueLT Pro 55 Roman"/>
          <w:lang w:val="en-US"/>
        </w:rPr>
      </w:pPr>
      <w:hyperlink r:id="rId13" w:history="1">
        <w:r w:rsidRPr="00036190">
          <w:rPr>
            <w:rStyle w:val="Hipercze"/>
            <w:rFonts w:ascii="HelveticaNeueLT Pro 55 Roman" w:hAnsi="HelveticaNeueLT Pro 55 Roman"/>
            <w:lang w:val="en-US"/>
          </w:rPr>
          <w:t>http://www.lohmann-rauscher.pl/pl/produkty/leczenie-ran/leczenie-ran-w-wilgotnym-srodowisku/suprasorb-c.html</w:t>
        </w:r>
      </w:hyperlink>
    </w:p>
    <w:p w:rsidR="000B1332" w:rsidRPr="00036190" w:rsidRDefault="000B1332" w:rsidP="0016245E">
      <w:pPr>
        <w:pStyle w:val="Bezodstpw"/>
        <w:rPr>
          <w:rFonts w:ascii="HelveticaNeueLT Pro 55 Roman" w:hAnsi="HelveticaNeueLT Pro 55 Roman"/>
          <w:lang w:val="en-US"/>
        </w:rPr>
      </w:pPr>
    </w:p>
    <w:p w:rsidR="00A33E86" w:rsidRPr="00036190" w:rsidRDefault="00A33E86">
      <w:pPr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br w:type="page"/>
      </w:r>
    </w:p>
    <w:p w:rsidR="0016245E" w:rsidRPr="00311025" w:rsidRDefault="0016245E" w:rsidP="0016245E">
      <w:pPr>
        <w:pStyle w:val="Bezodstpw"/>
        <w:rPr>
          <w:rFonts w:ascii="HelveticaNeueLT Pro 55 Roman" w:hAnsi="HelveticaNeueLT Pro 55 Roman"/>
          <w:b/>
          <w:color w:val="00822D"/>
        </w:rPr>
      </w:pPr>
      <w:r w:rsidRPr="00311025">
        <w:rPr>
          <w:rFonts w:ascii="HelveticaNeueLT Pro 55 Roman" w:hAnsi="HelveticaNeueLT Pro 55 Roman"/>
          <w:b/>
          <w:color w:val="00822D"/>
        </w:rPr>
        <w:lastRenderedPageBreak/>
        <w:t>Suprasorb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P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Opatrunek z pianki poliuretanowej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9C0BBE">
      <w:pPr>
        <w:pStyle w:val="Bezodstpw"/>
        <w:numPr>
          <w:ilvl w:val="0"/>
          <w:numId w:val="9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niezawodne pochłanianie wysięku</w:t>
      </w:r>
    </w:p>
    <w:p w:rsidR="0016245E" w:rsidRPr="00036190" w:rsidRDefault="0016245E" w:rsidP="009C0BBE">
      <w:pPr>
        <w:pStyle w:val="Bezodstpw"/>
        <w:numPr>
          <w:ilvl w:val="0"/>
          <w:numId w:val="9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wysoki komfort dzięki miękkiej strukturze materiału</w:t>
      </w:r>
    </w:p>
    <w:p w:rsidR="0016245E" w:rsidRPr="00036190" w:rsidRDefault="00300476" w:rsidP="009C0BBE">
      <w:pPr>
        <w:pStyle w:val="Bezodstpw"/>
        <w:numPr>
          <w:ilvl w:val="0"/>
          <w:numId w:val="9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zewnętrzna membrana PU</w:t>
      </w:r>
      <w:r w:rsidRPr="00036190">
        <w:rPr>
          <w:rFonts w:ascii="HelveticaNeueLT Pro 55 Roman" w:hAnsi="HelveticaNeueLT Pro 55 Roman"/>
        </w:rPr>
        <w:t xml:space="preserve"> </w:t>
      </w:r>
      <w:r w:rsidR="0016245E" w:rsidRPr="00036190">
        <w:rPr>
          <w:rFonts w:ascii="HelveticaNeueLT Pro 55 Roman" w:hAnsi="HelveticaNeueLT Pro 55 Roman"/>
        </w:rPr>
        <w:t>nieprzepu</w:t>
      </w:r>
      <w:r w:rsidRPr="00036190">
        <w:rPr>
          <w:rFonts w:ascii="HelveticaNeueLT Pro 55 Roman" w:hAnsi="HelveticaNeueLT Pro 55 Roman"/>
        </w:rPr>
        <w:t>szczalna dla bakterii i płynów</w:t>
      </w:r>
    </w:p>
    <w:p w:rsidR="0016245E" w:rsidRPr="00036190" w:rsidRDefault="0016245E" w:rsidP="009C0BBE">
      <w:pPr>
        <w:pStyle w:val="Bezodstpw"/>
        <w:numPr>
          <w:ilvl w:val="0"/>
          <w:numId w:val="9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 xml:space="preserve">łatwa ocena stopnia wysięku, może być używany jako opatrunek pierwotny lub wtórny </w:t>
      </w:r>
    </w:p>
    <w:p w:rsidR="0016245E" w:rsidRPr="00036190" w:rsidRDefault="00300476" w:rsidP="009C0BBE">
      <w:pPr>
        <w:pStyle w:val="Bezodstpw"/>
        <w:numPr>
          <w:ilvl w:val="0"/>
          <w:numId w:val="9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zmiana</w:t>
      </w:r>
      <w:r w:rsidR="0016245E" w:rsidRPr="00036190">
        <w:rPr>
          <w:rFonts w:ascii="HelveticaNeueLT Pro 55 Roman" w:hAnsi="HelveticaNeueLT Pro 55 Roman"/>
        </w:rPr>
        <w:t xml:space="preserve"> opatrunku: do 5-7 dni (w zależności od stopnia wysięku i opatrunku wtórnego)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uwaga: może być stosowany jako opatrunek wtórny w przypadku ran zagrożonych infekcją przy regularnej terapii przeciwbakteryjnej; opatrunek powinien wystawać poza krawędzie rany o około 2 cm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wskazania: rany o średnim wysięku, rany powierzchowne, rany z nalotem, w fazie ziarninowania i epitelizacji, np. owrzodzenia o różnej etiologii, odleżyny, stopa cukrzycowa, oparzenia I i II stopnia, ochrona uszkodzonej/popękanej skóry</w:t>
      </w:r>
    </w:p>
    <w:p w:rsidR="00A87071" w:rsidRPr="00036190" w:rsidRDefault="00A87071" w:rsidP="0016245E">
      <w:pPr>
        <w:pStyle w:val="Bezodstpw"/>
        <w:rPr>
          <w:rFonts w:ascii="HelveticaNeueLT Pro 55 Roman" w:hAnsi="HelveticaNeueLT Pro 55 Roman"/>
        </w:rPr>
      </w:pPr>
    </w:p>
    <w:p w:rsidR="00A87071" w:rsidRPr="00036190" w:rsidRDefault="00A87071" w:rsidP="0016245E">
      <w:pPr>
        <w:pStyle w:val="Bezodstpw"/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t>link:</w:t>
      </w:r>
    </w:p>
    <w:p w:rsidR="00A87071" w:rsidRPr="00036190" w:rsidRDefault="00A87071" w:rsidP="0016245E">
      <w:pPr>
        <w:pStyle w:val="Bezodstpw"/>
        <w:rPr>
          <w:rFonts w:ascii="HelveticaNeueLT Pro 55 Roman" w:hAnsi="HelveticaNeueLT Pro 55 Roman"/>
          <w:lang w:val="en-US"/>
        </w:rPr>
      </w:pPr>
      <w:hyperlink r:id="rId14" w:history="1">
        <w:r w:rsidRPr="00036190">
          <w:rPr>
            <w:rStyle w:val="Hipercze"/>
            <w:rFonts w:ascii="HelveticaNeueLT Pro 55 Roman" w:hAnsi="HelveticaNeueLT Pro 55 Roman"/>
            <w:lang w:val="en-US"/>
          </w:rPr>
          <w:t>http://www.lohmann-rauscher.pl/pl/produkty/leczenie-ran/leczenie-ran-w-wilgotnym-srodowisku/suprasorb-p.html</w:t>
        </w:r>
      </w:hyperlink>
    </w:p>
    <w:p w:rsidR="00A87071" w:rsidRPr="00036190" w:rsidRDefault="00A87071" w:rsidP="0016245E">
      <w:pPr>
        <w:pStyle w:val="Bezodstpw"/>
        <w:rPr>
          <w:rFonts w:ascii="HelveticaNeueLT Pro 55 Roman" w:hAnsi="HelveticaNeueLT Pro 55 Roman"/>
          <w:lang w:val="en-US"/>
        </w:rPr>
      </w:pPr>
    </w:p>
    <w:p w:rsidR="00A33E86" w:rsidRPr="00036190" w:rsidRDefault="00A33E86">
      <w:pPr>
        <w:rPr>
          <w:rFonts w:ascii="HelveticaNeueLT Pro 55 Roman" w:hAnsi="HelveticaNeueLT Pro 55 Roman"/>
          <w:lang w:val="en-US"/>
        </w:rPr>
      </w:pPr>
      <w:r w:rsidRPr="00036190">
        <w:rPr>
          <w:rFonts w:ascii="HelveticaNeueLT Pro 55 Roman" w:hAnsi="HelveticaNeueLT Pro 55 Roman"/>
          <w:lang w:val="en-US"/>
        </w:rPr>
        <w:br w:type="page"/>
      </w:r>
    </w:p>
    <w:p w:rsidR="0016245E" w:rsidRPr="00311025" w:rsidRDefault="0016245E" w:rsidP="0016245E">
      <w:pPr>
        <w:pStyle w:val="Bezodstpw"/>
        <w:rPr>
          <w:rFonts w:ascii="HelveticaNeueLT Pro 55 Roman" w:hAnsi="HelveticaNeueLT Pro 55 Roman"/>
          <w:b/>
          <w:color w:val="00822D"/>
        </w:rPr>
      </w:pPr>
      <w:r w:rsidRPr="00311025">
        <w:rPr>
          <w:rFonts w:ascii="HelveticaNeueLT Pro 55 Roman" w:hAnsi="HelveticaNeueLT Pro 55 Roman"/>
          <w:b/>
          <w:color w:val="00822D"/>
        </w:rPr>
        <w:lastRenderedPageBreak/>
        <w:t>Suprasorb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G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Opatrunek żelowy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16245E" w:rsidRPr="00036190" w:rsidRDefault="0016245E" w:rsidP="0016245E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rozmiękcza tkankę martwiczą</w:t>
      </w:r>
    </w:p>
    <w:p w:rsidR="0016245E" w:rsidRPr="00036190" w:rsidRDefault="0016245E" w:rsidP="0016245E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zapewnia wilgotność</w:t>
      </w:r>
    </w:p>
    <w:p w:rsidR="0016245E" w:rsidRPr="00036190" w:rsidRDefault="0016245E" w:rsidP="0016245E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wygodna aplikacja dzięki strzykawce (żel amorficzny)</w:t>
      </w: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</w:p>
    <w:p w:rsidR="0016245E" w:rsidRPr="00036190" w:rsidRDefault="0016245E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wskazania: rany z tkanką martwiczą, rany o średnim wysięku, rany powierzchowne (opatrunek) i głębokie (żel amorficzny), rany niezakażone, np. owrzodzenia o różnej etiologii, oparzenia II stopnia, rany pooperacyjne</w:t>
      </w:r>
    </w:p>
    <w:p w:rsidR="00A87071" w:rsidRPr="00036190" w:rsidRDefault="00A87071" w:rsidP="0016245E">
      <w:pPr>
        <w:pStyle w:val="Bezodstpw"/>
        <w:rPr>
          <w:rFonts w:ascii="HelveticaNeueLT Pro 55 Roman" w:hAnsi="HelveticaNeueLT Pro 55 Roman"/>
        </w:rPr>
      </w:pPr>
    </w:p>
    <w:p w:rsidR="00A87071" w:rsidRPr="00036190" w:rsidRDefault="00A87071" w:rsidP="0016245E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link:</w:t>
      </w:r>
    </w:p>
    <w:p w:rsidR="00A87071" w:rsidRDefault="00A87071" w:rsidP="0016245E">
      <w:pPr>
        <w:pStyle w:val="Bezodstpw"/>
        <w:rPr>
          <w:rFonts w:ascii="HelveticaNeueLT Pro 55 Roman" w:hAnsi="HelveticaNeueLT Pro 55 Roman"/>
        </w:rPr>
      </w:pPr>
      <w:hyperlink r:id="rId15" w:history="1">
        <w:r w:rsidRPr="00036190">
          <w:rPr>
            <w:rStyle w:val="Hipercze"/>
            <w:rFonts w:ascii="HelveticaNeueLT Pro 55 Roman" w:hAnsi="HelveticaNeueLT Pro 55 Roman"/>
          </w:rPr>
          <w:t>http://www.lohmann-rauscher.pl/pl/produkty/leczenie-ran/leczenie-ran-w-wilgotnym-srodowisku/suprasorb-g.html</w:t>
        </w:r>
      </w:hyperlink>
    </w:p>
    <w:p w:rsidR="004130E9" w:rsidRPr="00036190" w:rsidRDefault="004130E9" w:rsidP="0016245E">
      <w:pPr>
        <w:pStyle w:val="Bezodstpw"/>
        <w:rPr>
          <w:rFonts w:ascii="HelveticaNeueLT Pro 55 Roman" w:hAnsi="HelveticaNeueLT Pro 55 Roman"/>
        </w:rPr>
      </w:pPr>
    </w:p>
    <w:p w:rsidR="00E0324D" w:rsidRDefault="00372975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br w:type="page"/>
      </w:r>
    </w:p>
    <w:p w:rsidR="00E0324D" w:rsidRPr="00311025" w:rsidRDefault="00E0324D" w:rsidP="00E0324D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Vliwaktiv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</w:t>
      </w:r>
      <w:r>
        <w:rPr>
          <w:rFonts w:ascii="HelveticaNeueLT Pro 55 Roman" w:hAnsi="HelveticaNeueLT Pro 55 Roman"/>
          <w:b/>
          <w:color w:val="00822D"/>
        </w:rPr>
        <w:t>Ag</w:t>
      </w:r>
    </w:p>
    <w:p w:rsidR="00E0324D" w:rsidRPr="00036190" w:rsidRDefault="00E0324D" w:rsidP="00E0324D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 xml:space="preserve">Przeciwbakteryjny </w:t>
      </w:r>
      <w:r>
        <w:rPr>
          <w:rFonts w:ascii="HelveticaNeueLT Pro 55 Roman" w:hAnsi="HelveticaNeueLT Pro 55 Roman"/>
        </w:rPr>
        <w:t>o</w:t>
      </w:r>
      <w:r w:rsidR="00A552F2">
        <w:rPr>
          <w:rFonts w:ascii="HelveticaNeueLT Pro 55 Roman" w:hAnsi="HelveticaNeueLT Pro 55 Roman"/>
        </w:rPr>
        <w:t xml:space="preserve">patrunek z węglem </w:t>
      </w:r>
      <w:r>
        <w:rPr>
          <w:rFonts w:ascii="HelveticaNeueLT Pro 55 Roman" w:hAnsi="HelveticaNeueLT Pro 55 Roman"/>
        </w:rPr>
        <w:t>aktywowanym ze srebrem</w:t>
      </w:r>
    </w:p>
    <w:p w:rsidR="00E0324D" w:rsidRPr="00036190" w:rsidRDefault="00E0324D" w:rsidP="00E0324D">
      <w:pPr>
        <w:pStyle w:val="Bezodstpw"/>
        <w:rPr>
          <w:rFonts w:ascii="HelveticaNeueLT Pro 55 Roman" w:hAnsi="HelveticaNeueLT Pro 55 Roman"/>
        </w:rPr>
      </w:pPr>
    </w:p>
    <w:p w:rsidR="00E0324D" w:rsidRPr="00036190" w:rsidRDefault="00E0324D" w:rsidP="00E0324D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506C4E" w:rsidRPr="00506C4E" w:rsidRDefault="00506C4E" w:rsidP="00506C4E">
      <w:pPr>
        <w:pStyle w:val="Bezodstpw"/>
        <w:numPr>
          <w:ilvl w:val="0"/>
          <w:numId w:val="12"/>
        </w:numPr>
        <w:rPr>
          <w:rFonts w:ascii="HelveticaNeueLT Pro 55 Roman" w:hAnsi="HelveticaNeueLT Pro 55 Roman"/>
        </w:rPr>
      </w:pPr>
      <w:r w:rsidRPr="00506C4E">
        <w:rPr>
          <w:rFonts w:ascii="HelveticaNeueLT Pro 55 Roman" w:hAnsi="HelveticaNeueLT Pro 55 Roman"/>
        </w:rPr>
        <w:t>pochłania zapach i wysięk z rany</w:t>
      </w:r>
    </w:p>
    <w:p w:rsidR="00506C4E" w:rsidRPr="00506C4E" w:rsidRDefault="00506C4E" w:rsidP="00506C4E">
      <w:pPr>
        <w:pStyle w:val="Bezodstpw"/>
        <w:numPr>
          <w:ilvl w:val="0"/>
          <w:numId w:val="12"/>
        </w:numPr>
        <w:rPr>
          <w:rFonts w:ascii="HelveticaNeueLT Pro 55 Roman" w:hAnsi="HelveticaNeueLT Pro 55 Roman"/>
        </w:rPr>
      </w:pPr>
      <w:r w:rsidRPr="00506C4E">
        <w:rPr>
          <w:rFonts w:ascii="HelveticaNeueLT Pro 55 Roman" w:hAnsi="HelveticaNeueLT Pro 55 Roman"/>
        </w:rPr>
        <w:t>działa przeciwbakteryjnie dzięki zawartości srebra (Ag) także w przypadku multi-opornych</w:t>
      </w:r>
      <w:r w:rsidR="00A552F2">
        <w:rPr>
          <w:rFonts w:ascii="HelveticaNeueLT Pro 55 Roman" w:hAnsi="HelveticaNeueLT Pro 55 Roman"/>
        </w:rPr>
        <w:t xml:space="preserve"> </w:t>
      </w:r>
      <w:r w:rsidRPr="00506C4E">
        <w:rPr>
          <w:rFonts w:ascii="HelveticaNeueLT Pro 55 Roman" w:hAnsi="HelveticaNeueLT Pro 55 Roman"/>
        </w:rPr>
        <w:t>bakterii (MRSA, VRE)</w:t>
      </w:r>
    </w:p>
    <w:p w:rsidR="00506C4E" w:rsidRPr="00506C4E" w:rsidRDefault="00506C4E" w:rsidP="00506C4E">
      <w:pPr>
        <w:pStyle w:val="Bezodstpw"/>
        <w:numPr>
          <w:ilvl w:val="0"/>
          <w:numId w:val="12"/>
        </w:numPr>
        <w:rPr>
          <w:rFonts w:ascii="HelveticaNeueLT Pro 55 Roman" w:hAnsi="HelveticaNeueLT Pro 55 Roman"/>
        </w:rPr>
      </w:pPr>
      <w:r w:rsidRPr="00506C4E">
        <w:rPr>
          <w:rFonts w:ascii="HelveticaNeueLT Pro 55 Roman" w:hAnsi="HelveticaNeueLT Pro 55 Roman"/>
        </w:rPr>
        <w:t>wiąże endotoksyny</w:t>
      </w:r>
    </w:p>
    <w:p w:rsidR="00E0324D" w:rsidRDefault="00506C4E" w:rsidP="00506C4E">
      <w:pPr>
        <w:pStyle w:val="Bezodstpw"/>
        <w:numPr>
          <w:ilvl w:val="0"/>
          <w:numId w:val="12"/>
        </w:numPr>
        <w:rPr>
          <w:rFonts w:ascii="HelveticaNeueLT Pro 55 Roman" w:hAnsi="HelveticaNeueLT Pro 55 Roman"/>
        </w:rPr>
      </w:pPr>
      <w:r w:rsidRPr="00506C4E">
        <w:rPr>
          <w:rFonts w:ascii="HelveticaNeueLT Pro 55 Roman" w:hAnsi="HelveticaNeueLT Pro 55 Roman"/>
        </w:rPr>
        <w:t xml:space="preserve">dodatkowa warstwa chroniąca bieliznę </w:t>
      </w:r>
      <w:r w:rsidR="00A552F2">
        <w:rPr>
          <w:rFonts w:ascii="HelveticaNeueLT Pro 55 Roman" w:hAnsi="HelveticaNeueLT Pro 55 Roman"/>
        </w:rPr>
        <w:t xml:space="preserve">zabezpiecza przed przeciekaniem </w:t>
      </w:r>
      <w:r w:rsidRPr="00506C4E">
        <w:rPr>
          <w:rFonts w:ascii="HelveticaNeueLT Pro 55 Roman" w:hAnsi="HelveticaNeueLT Pro 55 Roman"/>
        </w:rPr>
        <w:t>pochłoniętego wysięku</w:t>
      </w:r>
    </w:p>
    <w:p w:rsidR="00506C4E" w:rsidRDefault="00506C4E" w:rsidP="00506C4E">
      <w:pPr>
        <w:pStyle w:val="Bezodstpw"/>
        <w:rPr>
          <w:rFonts w:ascii="HelveticaNeueLT Pro 55 Roman" w:hAnsi="HelveticaNeueLT Pro 55 Roman"/>
        </w:rPr>
      </w:pPr>
    </w:p>
    <w:p w:rsidR="00506C4E" w:rsidRDefault="00506C4E" w:rsidP="00506C4E">
      <w:pPr>
        <w:pStyle w:val="Bezodstpw"/>
        <w:rPr>
          <w:rFonts w:ascii="HelveticaNeueLT Pro 55 Roman" w:hAnsi="HelveticaNeueLT Pro 55 Roman"/>
        </w:rPr>
      </w:pPr>
    </w:p>
    <w:p w:rsidR="00506C4E" w:rsidRPr="00506C4E" w:rsidRDefault="00E0324D" w:rsidP="00506C4E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wskazania: </w:t>
      </w:r>
      <w:r w:rsidR="00506C4E">
        <w:rPr>
          <w:rFonts w:ascii="HelveticaNeueLT Pro 55 Roman" w:hAnsi="HelveticaNeueLT Pro 55 Roman"/>
        </w:rPr>
        <w:t>rany objęte</w:t>
      </w:r>
      <w:r w:rsidR="00506C4E" w:rsidRPr="00506C4E">
        <w:rPr>
          <w:rFonts w:ascii="HelveticaNeueLT Pro 55 Roman" w:hAnsi="HelveticaNeueLT Pro 55 Roman"/>
        </w:rPr>
        <w:t xml:space="preserve"> krytyczną kolonizacją lub </w:t>
      </w:r>
      <w:r w:rsidR="00506C4E">
        <w:rPr>
          <w:rFonts w:ascii="HelveticaNeueLT Pro 55 Roman" w:hAnsi="HelveticaNeueLT Pro 55 Roman"/>
        </w:rPr>
        <w:t>zakażone</w:t>
      </w:r>
      <w:r w:rsidR="00506C4E" w:rsidRPr="00506C4E">
        <w:rPr>
          <w:rFonts w:ascii="HelveticaNeueLT Pro 55 Roman" w:hAnsi="HelveticaNeueLT Pro 55 Roman"/>
        </w:rPr>
        <w:t xml:space="preserve"> wydzielają</w:t>
      </w:r>
      <w:r w:rsidR="00506C4E">
        <w:rPr>
          <w:rFonts w:ascii="HelveticaNeueLT Pro 55 Roman" w:hAnsi="HelveticaNeueLT Pro 55 Roman"/>
        </w:rPr>
        <w:t>ce nieprzyjemny zapach; rany</w:t>
      </w:r>
      <w:r w:rsidR="00506C4E" w:rsidRPr="00506C4E">
        <w:rPr>
          <w:rFonts w:ascii="HelveticaNeueLT Pro 55 Roman" w:hAnsi="HelveticaNeueLT Pro 55 Roman"/>
        </w:rPr>
        <w:t xml:space="preserve"> zagrożonych zakażeniem</w:t>
      </w:r>
    </w:p>
    <w:p w:rsidR="00506C4E" w:rsidRPr="00506C4E" w:rsidRDefault="00506C4E" w:rsidP="00506C4E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wersja: </w:t>
      </w:r>
      <w:r w:rsidRPr="00506C4E">
        <w:rPr>
          <w:rFonts w:ascii="HelveticaNeueLT Pro 55 Roman" w:hAnsi="HelveticaNeueLT Pro 55 Roman"/>
        </w:rPr>
        <w:t>opatrunek chłonny: do ran powierzchownych o umiarkowanym i silnym wysięku</w:t>
      </w:r>
    </w:p>
    <w:p w:rsidR="00E0324D" w:rsidRPr="00372975" w:rsidRDefault="00506C4E" w:rsidP="00506C4E">
      <w:pPr>
        <w:pStyle w:val="Bezodstpw"/>
        <w:rPr>
          <w:rFonts w:ascii="HelveticaNeueLT Pro 55 Roman" w:hAnsi="HelveticaNeueLT Pro 55 Roman"/>
        </w:rPr>
      </w:pPr>
      <w:r w:rsidRPr="00506C4E">
        <w:rPr>
          <w:rFonts w:ascii="HelveticaNeueLT Pro 55 Roman" w:hAnsi="HelveticaNeueLT Pro 55 Roman"/>
        </w:rPr>
        <w:t>tamponada: do tamponowania ran głębokich, jako opatrunek na rany powierzchowne</w:t>
      </w:r>
    </w:p>
    <w:p w:rsidR="00E0324D" w:rsidRDefault="00E0324D" w:rsidP="00E0324D">
      <w:pPr>
        <w:pStyle w:val="Bezodstpw"/>
        <w:rPr>
          <w:rFonts w:ascii="HelveticaNeueLT Pro 55 Roman" w:hAnsi="HelveticaNeueLT Pro 55 Roman"/>
        </w:rPr>
      </w:pPr>
    </w:p>
    <w:p w:rsidR="00E0324D" w:rsidRDefault="00E0324D" w:rsidP="00E0324D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4130E9" w:rsidRDefault="004130E9">
      <w:pPr>
        <w:rPr>
          <w:rFonts w:ascii="HelveticaNeueLT Pro 55 Roman" w:hAnsi="HelveticaNeueLT Pro 55 Roman"/>
        </w:rPr>
      </w:pPr>
      <w:hyperlink r:id="rId16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http://www.lohmann-rauscher.pl/pl/produkty/leczenie-ran/specjalne-opatrunki/vliwaktiv-ag.html</w:t>
        </w:r>
      </w:hyperlink>
    </w:p>
    <w:p w:rsidR="00E0324D" w:rsidRDefault="00E0324D">
      <w:pPr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br w:type="page"/>
      </w:r>
    </w:p>
    <w:p w:rsidR="00372975" w:rsidRPr="00311025" w:rsidRDefault="00372975" w:rsidP="00372975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Lomatuell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</w:t>
      </w:r>
      <w:r>
        <w:rPr>
          <w:rFonts w:ascii="HelveticaNeueLT Pro 55 Roman" w:hAnsi="HelveticaNeueLT Pro 55 Roman"/>
          <w:b/>
          <w:color w:val="00822D"/>
        </w:rPr>
        <w:t>H</w:t>
      </w:r>
    </w:p>
    <w:p w:rsidR="00372975" w:rsidRPr="00036190" w:rsidRDefault="00796B81" w:rsidP="00372975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Kontaktowy o</w:t>
      </w:r>
      <w:r w:rsidR="00372975" w:rsidRPr="00036190">
        <w:rPr>
          <w:rFonts w:ascii="HelveticaNeueLT Pro 55 Roman" w:hAnsi="HelveticaNeueLT Pro 55 Roman"/>
        </w:rPr>
        <w:t xml:space="preserve">patrunek </w:t>
      </w:r>
      <w:r w:rsidR="00372975">
        <w:rPr>
          <w:rFonts w:ascii="HelveticaNeueLT Pro 55 Roman" w:hAnsi="HelveticaNeueLT Pro 55 Roman"/>
        </w:rPr>
        <w:t>maściowy</w:t>
      </w:r>
    </w:p>
    <w:p w:rsidR="00372975" w:rsidRPr="00036190" w:rsidRDefault="00372975" w:rsidP="00372975">
      <w:pPr>
        <w:pStyle w:val="Bezodstpw"/>
        <w:rPr>
          <w:rFonts w:ascii="HelveticaNeueLT Pro 55 Roman" w:hAnsi="HelveticaNeueLT Pro 55 Roman"/>
        </w:rPr>
      </w:pPr>
    </w:p>
    <w:p w:rsidR="00372975" w:rsidRPr="00036190" w:rsidRDefault="00372975" w:rsidP="00372975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372975" w:rsidRDefault="00372975" w:rsidP="00372975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ułatwia odprowadzanie wysięku</w:t>
      </w:r>
    </w:p>
    <w:p w:rsidR="00372975" w:rsidRDefault="00372975" w:rsidP="00372975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zmniejsza ryzyko przywierania opatrunku do rany dzięki impregnacji maścią hydrofobową</w:t>
      </w:r>
    </w:p>
    <w:p w:rsidR="00796B81" w:rsidRPr="00796B81" w:rsidRDefault="00372975" w:rsidP="00796B81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wspomaga naturalny proces gojenia rany</w:t>
      </w:r>
    </w:p>
    <w:p w:rsidR="0083159A" w:rsidRDefault="0083159A" w:rsidP="0083159A">
      <w:pPr>
        <w:pStyle w:val="Bezodstpw"/>
        <w:rPr>
          <w:rFonts w:ascii="HelveticaNeueLT Pro 55 Roman" w:hAnsi="HelveticaNeueLT Pro 55 Roman"/>
        </w:rPr>
      </w:pPr>
    </w:p>
    <w:p w:rsidR="0083159A" w:rsidRPr="00372975" w:rsidRDefault="0083159A" w:rsidP="0083159A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wskazania: miejsca ubytku skóry, oparzenia, otarcia</w:t>
      </w:r>
    </w:p>
    <w:p w:rsidR="00A87071" w:rsidRDefault="00A87071" w:rsidP="0016245E">
      <w:pPr>
        <w:pStyle w:val="Bezodstpw"/>
        <w:rPr>
          <w:rFonts w:ascii="HelveticaNeueLT Pro 55 Roman" w:hAnsi="HelveticaNeueLT Pro 55 Roman"/>
        </w:rPr>
      </w:pPr>
    </w:p>
    <w:p w:rsidR="00796B81" w:rsidRDefault="00796B81" w:rsidP="0016245E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796B81" w:rsidRDefault="00796B81" w:rsidP="0016245E">
      <w:pPr>
        <w:pStyle w:val="Bezodstpw"/>
        <w:rPr>
          <w:rFonts w:ascii="HelveticaNeueLT Pro 55 Roman" w:hAnsi="HelveticaNeueLT Pro 55 Roman"/>
        </w:rPr>
      </w:pPr>
      <w:hyperlink r:id="rId17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http://www.lohmann-rauscher.pl/pl/produkty/leczenie-ran/specjalne-opatrunki/lomatuell-h.html</w:t>
        </w:r>
      </w:hyperlink>
    </w:p>
    <w:p w:rsidR="00796B81" w:rsidRDefault="00796B81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br w:type="page"/>
      </w:r>
    </w:p>
    <w:p w:rsidR="00E66A1F" w:rsidRPr="00311025" w:rsidRDefault="00E66A1F" w:rsidP="00E66A1F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tg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 w:rsidRPr="00311025">
        <w:rPr>
          <w:rFonts w:ascii="HelveticaNeueLT Pro 55 Roman" w:hAnsi="HelveticaNeueLT Pro 55 Roman"/>
          <w:b/>
          <w:color w:val="00822D"/>
        </w:rPr>
        <w:t xml:space="preserve"> </w:t>
      </w:r>
      <w:r>
        <w:rPr>
          <w:rFonts w:ascii="HelveticaNeueLT Pro 55 Roman" w:hAnsi="HelveticaNeueLT Pro 55 Roman"/>
          <w:b/>
          <w:color w:val="00822D"/>
        </w:rPr>
        <w:t>fix</w:t>
      </w:r>
    </w:p>
    <w:p w:rsidR="00E66A1F" w:rsidRPr="00036190" w:rsidRDefault="00E66A1F" w:rsidP="00E66A1F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Siatkowy rękaw opatrunkowy</w:t>
      </w:r>
    </w:p>
    <w:p w:rsidR="00E66A1F" w:rsidRPr="00036190" w:rsidRDefault="00E66A1F" w:rsidP="00E66A1F">
      <w:pPr>
        <w:pStyle w:val="Bezodstpw"/>
        <w:rPr>
          <w:rFonts w:ascii="HelveticaNeueLT Pro 55 Roman" w:hAnsi="HelveticaNeueLT Pro 55 Roman"/>
        </w:rPr>
      </w:pPr>
    </w:p>
    <w:p w:rsidR="00E66A1F" w:rsidRDefault="00E66A1F" w:rsidP="00E66A1F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073BDF" w:rsidRPr="00073BDF" w:rsidRDefault="00073BDF" w:rsidP="00E66A1F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dobre dopasowanie do kształtu ciała</w:t>
      </w:r>
    </w:p>
    <w:p w:rsidR="00E66A1F" w:rsidRDefault="00E66A1F" w:rsidP="00E66A1F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łatwa aplikacja bez efektu „rolowania” rękawa</w:t>
      </w:r>
    </w:p>
    <w:p w:rsidR="00E66A1F" w:rsidRDefault="00E66A1F" w:rsidP="00E66A1F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niska podatność materiału na rozdarcie po nacięciu</w:t>
      </w:r>
    </w:p>
    <w:p w:rsidR="00E66A1F" w:rsidRDefault="00E66A1F" w:rsidP="00E66A1F">
      <w:pPr>
        <w:pStyle w:val="Bezodstpw"/>
        <w:rPr>
          <w:rFonts w:ascii="HelveticaNeueLT Pro 55 Roman" w:hAnsi="HelveticaNeueLT Pro 55 Roman"/>
        </w:rPr>
      </w:pPr>
    </w:p>
    <w:p w:rsidR="00E66A1F" w:rsidRDefault="00E66A1F" w:rsidP="00E66A1F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wskazania: do mocowania wszelkiego rodzaju opatrunków</w:t>
      </w:r>
    </w:p>
    <w:p w:rsidR="00073BDF" w:rsidRDefault="00073BDF" w:rsidP="00073BDF">
      <w:pPr>
        <w:pStyle w:val="Bezodstpw"/>
        <w:rPr>
          <w:rFonts w:ascii="HelveticaNeueLT Pro 55 Roman" w:hAnsi="HelveticaNeueLT Pro 55 Roman"/>
        </w:rPr>
      </w:pPr>
    </w:p>
    <w:p w:rsidR="00073BDF" w:rsidRDefault="00073BDF" w:rsidP="00073BDF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dodatkowe informacje: </w:t>
      </w:r>
      <w:r w:rsidR="001E56E6">
        <w:rPr>
          <w:rFonts w:ascii="HelveticaNeueLT Pro 55 Roman" w:hAnsi="HelveticaNeueLT Pro 55 Roman"/>
        </w:rPr>
        <w:t>szeroki asortyment</w:t>
      </w:r>
      <w:r>
        <w:rPr>
          <w:rFonts w:ascii="HelveticaNeueLT Pro 55 Roman" w:hAnsi="HelveticaNeueLT Pro 55 Roman"/>
        </w:rPr>
        <w:t xml:space="preserve"> umożliwiający odpowiednie dopasowanie</w:t>
      </w:r>
      <w:r w:rsidR="001E56E6">
        <w:rPr>
          <w:rFonts w:ascii="HelveticaNeueLT Pro 55 Roman" w:hAnsi="HelveticaNeueLT Pro 55 Roman"/>
        </w:rPr>
        <w:t xml:space="preserve"> rozmiaru</w:t>
      </w:r>
    </w:p>
    <w:p w:rsidR="00107594" w:rsidRDefault="00107594" w:rsidP="00073BDF">
      <w:pPr>
        <w:pStyle w:val="Bezodstpw"/>
        <w:rPr>
          <w:rFonts w:ascii="HelveticaNeueLT Pro 55 Roman" w:hAnsi="HelveticaNeueLT Pro 55 Roman"/>
        </w:rPr>
      </w:pPr>
    </w:p>
    <w:p w:rsidR="00107594" w:rsidRDefault="00107594" w:rsidP="00073BDF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107594" w:rsidRDefault="00107594" w:rsidP="00073BDF">
      <w:pPr>
        <w:pStyle w:val="Bezodstpw"/>
        <w:rPr>
          <w:rFonts w:ascii="HelveticaNeueLT Pro 55 Roman" w:hAnsi="HelveticaNeueLT Pro 55 Roman"/>
        </w:rPr>
      </w:pPr>
      <w:hyperlink r:id="rId18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http://www.lohmann-rauscher.pl/pl/produkty/bandaze/mocowanie/tg-fix.html</w:t>
        </w:r>
      </w:hyperlink>
    </w:p>
    <w:p w:rsidR="00073BDF" w:rsidRPr="00372975" w:rsidRDefault="00073BDF" w:rsidP="00E66A1F">
      <w:pPr>
        <w:pStyle w:val="Bezodstpw"/>
        <w:rPr>
          <w:rFonts w:ascii="HelveticaNeueLT Pro 55 Roman" w:hAnsi="HelveticaNeueLT Pro 55 Roman"/>
        </w:rPr>
      </w:pPr>
    </w:p>
    <w:p w:rsidR="00E66A1F" w:rsidRDefault="00E66A1F" w:rsidP="00E66A1F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br w:type="page"/>
      </w:r>
    </w:p>
    <w:p w:rsidR="00D94846" w:rsidRPr="00311025" w:rsidRDefault="00D94846" w:rsidP="00D94846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Vliwasoft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</w:p>
    <w:p w:rsidR="00D94846" w:rsidRPr="00036190" w:rsidRDefault="00D94846" w:rsidP="00D94846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Miękki kompres włókninowy</w:t>
      </w:r>
    </w:p>
    <w:p w:rsidR="00D94846" w:rsidRPr="00036190" w:rsidRDefault="00D94846" w:rsidP="00D94846">
      <w:pPr>
        <w:pStyle w:val="Bezodstpw"/>
        <w:rPr>
          <w:rFonts w:ascii="HelveticaNeueLT Pro 55 Roman" w:hAnsi="HelveticaNeueLT Pro 55 Roman"/>
        </w:rPr>
      </w:pPr>
    </w:p>
    <w:p w:rsidR="00D94846" w:rsidRPr="00036190" w:rsidRDefault="00D94846" w:rsidP="00D94846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D94846" w:rsidRDefault="00D94846" w:rsidP="00D94846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delikatne oczyszczanie rany</w:t>
      </w:r>
    </w:p>
    <w:p w:rsidR="00D94846" w:rsidRDefault="00D94846" w:rsidP="00D94846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dobre właściwości chłonne</w:t>
      </w:r>
    </w:p>
    <w:p w:rsidR="00D94846" w:rsidRPr="00796B81" w:rsidRDefault="00D94846" w:rsidP="00D94846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wykonany </w:t>
      </w:r>
      <w:r w:rsidR="009401D4">
        <w:rPr>
          <w:rFonts w:ascii="HelveticaNeueLT Pro 55 Roman" w:hAnsi="HelveticaNeueLT Pro 55 Roman"/>
        </w:rPr>
        <w:t>z materiału włókninowego o niewielkich porach, nie strzępi się</w:t>
      </w:r>
    </w:p>
    <w:p w:rsidR="00D94846" w:rsidRDefault="00D94846" w:rsidP="00D94846">
      <w:pPr>
        <w:pStyle w:val="Bezodstpw"/>
        <w:rPr>
          <w:rFonts w:ascii="HelveticaNeueLT Pro 55 Roman" w:hAnsi="HelveticaNeueLT Pro 55 Roman"/>
        </w:rPr>
      </w:pPr>
    </w:p>
    <w:p w:rsidR="00D94846" w:rsidRPr="00372975" w:rsidRDefault="00D94846" w:rsidP="00D94846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wskazania: </w:t>
      </w:r>
      <w:r>
        <w:rPr>
          <w:rFonts w:ascii="HelveticaNeueLT Pro 55 Roman" w:hAnsi="HelveticaNeueLT Pro 55 Roman"/>
        </w:rPr>
        <w:t>opatrywanie ran o lekkim i umiarkowanym wysięku, zabezpieczanie ran, oczyszczanie ran</w:t>
      </w:r>
    </w:p>
    <w:p w:rsidR="00D94846" w:rsidRDefault="00D94846" w:rsidP="00D94846">
      <w:pPr>
        <w:pStyle w:val="Bezodstpw"/>
        <w:rPr>
          <w:rFonts w:ascii="HelveticaNeueLT Pro 55 Roman" w:hAnsi="HelveticaNeueLT Pro 55 Roman"/>
        </w:rPr>
      </w:pPr>
    </w:p>
    <w:p w:rsidR="00D94846" w:rsidRDefault="00D94846" w:rsidP="00D94846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796B81" w:rsidRDefault="00CD1CB5" w:rsidP="0016245E">
      <w:pPr>
        <w:pStyle w:val="Bezodstpw"/>
        <w:rPr>
          <w:rFonts w:ascii="HelveticaNeueLT Pro 55 Roman" w:hAnsi="HelveticaNeueLT Pro 55 Roman"/>
        </w:rPr>
      </w:pPr>
      <w:hyperlink r:id="rId19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http://www.lohmann-rauscher.pl/pl/produkty/leczenie-ran/kompresy-tupfery-i-tamponady/vliwasoft.html</w:t>
        </w:r>
      </w:hyperlink>
    </w:p>
    <w:p w:rsidR="004F262C" w:rsidRDefault="004F262C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br w:type="page"/>
      </w:r>
    </w:p>
    <w:p w:rsidR="004F262C" w:rsidRPr="004F262C" w:rsidRDefault="004F262C" w:rsidP="004F262C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Mollelast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>
        <w:rPr>
          <w:rFonts w:ascii="HelveticaNeueLT Pro 55 Roman" w:hAnsi="HelveticaNeueLT Pro 55 Roman"/>
          <w:b/>
          <w:color w:val="00822D"/>
        </w:rPr>
        <w:t xml:space="preserve"> haft</w:t>
      </w:r>
    </w:p>
    <w:p w:rsidR="004F262C" w:rsidRPr="00036190" w:rsidRDefault="004F262C" w:rsidP="004F262C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Kohezyjna opaska podtrzymująca</w:t>
      </w:r>
    </w:p>
    <w:p w:rsidR="004F262C" w:rsidRPr="00036190" w:rsidRDefault="004F262C" w:rsidP="004F262C">
      <w:pPr>
        <w:pStyle w:val="Bezodstpw"/>
        <w:rPr>
          <w:rFonts w:ascii="HelveticaNeueLT Pro 55 Roman" w:hAnsi="HelveticaNeueLT Pro 55 Roman"/>
        </w:rPr>
      </w:pPr>
    </w:p>
    <w:p w:rsidR="004F262C" w:rsidRPr="00036190" w:rsidRDefault="004F262C" w:rsidP="004F262C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A03BBB" w:rsidRDefault="00A03BBB" w:rsidP="00A03BBB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pewne mocowanie opatrunku</w:t>
      </w:r>
    </w:p>
    <w:p w:rsidR="00A03BBB" w:rsidRDefault="00A03BBB" w:rsidP="00A03BBB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kohezyjna, poszczególne warstwy opaski nie zsuwają się</w:t>
      </w:r>
    </w:p>
    <w:p w:rsidR="00A03BBB" w:rsidRPr="00A03BBB" w:rsidRDefault="00A03BBB" w:rsidP="00A03BBB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duży komfort i dopasowanie dzięki elastyczności wzdłużnej i poprzecznej</w:t>
      </w:r>
    </w:p>
    <w:p w:rsidR="004F262C" w:rsidRDefault="00A03BBB" w:rsidP="004F262C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przepuszczająca powietrze</w:t>
      </w:r>
    </w:p>
    <w:p w:rsidR="00A03BBB" w:rsidRPr="00796B81" w:rsidRDefault="00A03BBB" w:rsidP="004F262C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cienka i dyskretna</w:t>
      </w:r>
    </w:p>
    <w:p w:rsidR="004F262C" w:rsidRDefault="004F262C" w:rsidP="004F262C">
      <w:pPr>
        <w:pStyle w:val="Bezodstpw"/>
        <w:rPr>
          <w:rFonts w:ascii="HelveticaNeueLT Pro 55 Roman" w:hAnsi="HelveticaNeueLT Pro 55 Roman"/>
        </w:rPr>
      </w:pPr>
    </w:p>
    <w:p w:rsidR="004F262C" w:rsidRPr="00372975" w:rsidRDefault="004F262C" w:rsidP="004F262C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wskazania: </w:t>
      </w:r>
      <w:r w:rsidR="00F0493C">
        <w:rPr>
          <w:rFonts w:ascii="HelveticaNeueLT Pro 55 Roman" w:hAnsi="HelveticaNeueLT Pro 55 Roman"/>
        </w:rPr>
        <w:t>mocowanie opatrunków, kompresjoterapia</w:t>
      </w:r>
    </w:p>
    <w:p w:rsidR="00CD1CB5" w:rsidRDefault="00CD1CB5" w:rsidP="0016245E">
      <w:pPr>
        <w:pStyle w:val="Bezodstpw"/>
        <w:rPr>
          <w:rFonts w:ascii="HelveticaNeueLT Pro 55 Roman" w:hAnsi="HelveticaNeueLT Pro 55 Roman"/>
        </w:rPr>
      </w:pPr>
    </w:p>
    <w:p w:rsidR="00107594" w:rsidRDefault="00107594" w:rsidP="0016245E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107594" w:rsidRDefault="00107594" w:rsidP="0016245E">
      <w:pPr>
        <w:pStyle w:val="Bezodstpw"/>
        <w:rPr>
          <w:rFonts w:ascii="HelveticaNeueLT Pro 55 Roman" w:hAnsi="HelveticaNeueLT Pro 55 Roman"/>
        </w:rPr>
      </w:pPr>
      <w:hyperlink r:id="rId20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http://www.lohmann-rauscher.pl/pl/produkty/bandaze/mocowanie/mollelast.html</w:t>
        </w:r>
      </w:hyperlink>
    </w:p>
    <w:p w:rsidR="00107594" w:rsidRDefault="00107594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br w:type="page"/>
      </w:r>
    </w:p>
    <w:p w:rsidR="006A0387" w:rsidRPr="004F262C" w:rsidRDefault="006A0387" w:rsidP="006A0387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Raucolast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</w:p>
    <w:p w:rsidR="006A0387" w:rsidRPr="00036190" w:rsidRDefault="006A0387" w:rsidP="006A0387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Elastyczna opaska podtrzymująca</w:t>
      </w:r>
    </w:p>
    <w:p w:rsidR="006A0387" w:rsidRPr="00036190" w:rsidRDefault="006A0387" w:rsidP="006A0387">
      <w:pPr>
        <w:pStyle w:val="Bezodstpw"/>
        <w:rPr>
          <w:rFonts w:ascii="HelveticaNeueLT Pro 55 Roman" w:hAnsi="HelveticaNeueLT Pro 55 Roman"/>
        </w:rPr>
      </w:pPr>
    </w:p>
    <w:p w:rsidR="006A0387" w:rsidRPr="00036190" w:rsidRDefault="006A0387" w:rsidP="006A0387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6A0387" w:rsidRPr="00272EDC" w:rsidRDefault="006A0387" w:rsidP="00272EDC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pewne mocowanie opatrunku</w:t>
      </w:r>
    </w:p>
    <w:p w:rsidR="006A0387" w:rsidRDefault="00272EDC" w:rsidP="006A0387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cienki materiał </w:t>
      </w:r>
      <w:r w:rsidR="006A0387">
        <w:rPr>
          <w:rFonts w:ascii="HelveticaNeueLT Pro 55 Roman" w:hAnsi="HelveticaNeueLT Pro 55 Roman"/>
        </w:rPr>
        <w:t>przepuszczając</w:t>
      </w:r>
      <w:r>
        <w:rPr>
          <w:rFonts w:ascii="HelveticaNeueLT Pro 55 Roman" w:hAnsi="HelveticaNeueLT Pro 55 Roman"/>
        </w:rPr>
        <w:t xml:space="preserve">y </w:t>
      </w:r>
      <w:r w:rsidR="006A0387">
        <w:rPr>
          <w:rFonts w:ascii="HelveticaNeueLT Pro 55 Roman" w:hAnsi="HelveticaNeueLT Pro 55 Roman"/>
        </w:rPr>
        <w:t>powietrze</w:t>
      </w:r>
    </w:p>
    <w:p w:rsidR="00272EDC" w:rsidRPr="00272EDC" w:rsidRDefault="00272EDC" w:rsidP="00272EDC">
      <w:pPr>
        <w:pStyle w:val="Bezodstpw"/>
        <w:rPr>
          <w:rFonts w:ascii="HelveticaNeueLT Pro 55 Roman" w:hAnsi="HelveticaNeueLT Pro 55 Roman"/>
        </w:rPr>
      </w:pPr>
    </w:p>
    <w:p w:rsidR="006A0387" w:rsidRDefault="006A0387" w:rsidP="006A0387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wskazania: </w:t>
      </w:r>
      <w:r w:rsidR="00272EDC">
        <w:rPr>
          <w:rFonts w:ascii="HelveticaNeueLT Pro 55 Roman" w:hAnsi="HelveticaNeueLT Pro 55 Roman"/>
        </w:rPr>
        <w:t>mocowanie opatrunków i materiału wyściełającego</w:t>
      </w:r>
    </w:p>
    <w:p w:rsidR="00272EDC" w:rsidRDefault="00272EDC" w:rsidP="006A0387">
      <w:pPr>
        <w:pStyle w:val="Bezodstpw"/>
        <w:rPr>
          <w:rFonts w:ascii="HelveticaNeueLT Pro 55 Roman" w:hAnsi="HelveticaNeueLT Pro 55 Roman"/>
        </w:rPr>
      </w:pPr>
    </w:p>
    <w:p w:rsidR="006A0387" w:rsidRDefault="006A0387" w:rsidP="006A0387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107594" w:rsidRDefault="00272EDC" w:rsidP="0016245E">
      <w:pPr>
        <w:pStyle w:val="Bezodstpw"/>
        <w:rPr>
          <w:rFonts w:ascii="HelveticaNeueLT Pro 55 Roman" w:hAnsi="HelveticaNeueLT Pro 55 Roman"/>
        </w:rPr>
      </w:pPr>
      <w:hyperlink r:id="rId21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http://www.lohmann-rauscher.pl/pl/produkty/bandaze/mocowanie/raucolast.html</w:t>
        </w:r>
      </w:hyperlink>
    </w:p>
    <w:p w:rsidR="00C05C94" w:rsidRDefault="00C05C94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br w:type="page"/>
      </w:r>
    </w:p>
    <w:p w:rsidR="00C05C94" w:rsidRPr="00C05C94" w:rsidRDefault="00C05C94" w:rsidP="00C05C94">
      <w:pPr>
        <w:pStyle w:val="Bezodstpw"/>
        <w:rPr>
          <w:rFonts w:ascii="HelveticaNeueLT Pro 55 Roman" w:hAnsi="HelveticaNeueLT Pro 55 Roman"/>
          <w:b/>
          <w:color w:val="00822D"/>
        </w:rPr>
      </w:pPr>
      <w:r>
        <w:rPr>
          <w:rFonts w:ascii="HelveticaNeueLT Pro 55 Roman" w:hAnsi="HelveticaNeueLT Pro 55 Roman"/>
          <w:b/>
          <w:color w:val="00822D"/>
        </w:rPr>
        <w:lastRenderedPageBreak/>
        <w:t>Rosidal</w:t>
      </w:r>
      <w:r w:rsidRPr="00311025">
        <w:rPr>
          <w:rFonts w:ascii="HelveticaNeueLT Pro 55 Roman" w:hAnsi="HelveticaNeueLT Pro 55 Roman"/>
          <w:b/>
          <w:color w:val="00822D"/>
          <w:vertAlign w:val="superscript"/>
        </w:rPr>
        <w:t>®</w:t>
      </w:r>
      <w:r>
        <w:rPr>
          <w:rFonts w:ascii="HelveticaNeueLT Pro 55 Roman" w:hAnsi="HelveticaNeueLT Pro 55 Roman"/>
          <w:b/>
          <w:color w:val="00822D"/>
        </w:rPr>
        <w:t xml:space="preserve"> soft</w:t>
      </w:r>
    </w:p>
    <w:p w:rsidR="00C05C94" w:rsidRPr="00036190" w:rsidRDefault="000E4932" w:rsidP="00C05C94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Piankowy materiał wyściełający</w:t>
      </w:r>
    </w:p>
    <w:p w:rsidR="00C05C94" w:rsidRPr="00036190" w:rsidRDefault="00C05C94" w:rsidP="00C05C94">
      <w:pPr>
        <w:pStyle w:val="Bezodstpw"/>
        <w:rPr>
          <w:rFonts w:ascii="HelveticaNeueLT Pro 55 Roman" w:hAnsi="HelveticaNeueLT Pro 55 Roman"/>
        </w:rPr>
      </w:pPr>
    </w:p>
    <w:p w:rsidR="00C05C94" w:rsidRPr="00036190" w:rsidRDefault="00C05C94" w:rsidP="00C05C94">
      <w:pPr>
        <w:pStyle w:val="Bezodstpw"/>
        <w:rPr>
          <w:rFonts w:ascii="HelveticaNeueLT Pro 55 Roman" w:hAnsi="HelveticaNeueLT Pro 55 Roman"/>
        </w:rPr>
      </w:pPr>
      <w:r w:rsidRPr="00036190">
        <w:rPr>
          <w:rFonts w:ascii="HelveticaNeueLT Pro 55 Roman" w:hAnsi="HelveticaNeueLT Pro 55 Roman"/>
        </w:rPr>
        <w:t>korzyści:</w:t>
      </w:r>
    </w:p>
    <w:p w:rsidR="00C05C94" w:rsidRDefault="000E4932" w:rsidP="00C05C94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zwiększenie komfortu pacjenta</w:t>
      </w:r>
      <w:r w:rsidR="00F90691">
        <w:rPr>
          <w:rFonts w:ascii="HelveticaNeueLT Pro 55 Roman" w:hAnsi="HelveticaNeueLT Pro 55 Roman"/>
        </w:rPr>
        <w:t xml:space="preserve"> – równomierne rozłożenie ucisku</w:t>
      </w:r>
    </w:p>
    <w:p w:rsidR="00C05C94" w:rsidRDefault="00F90691" w:rsidP="00C05C94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zabezpiecza </w:t>
      </w:r>
      <w:r w:rsidR="0050515A">
        <w:rPr>
          <w:rFonts w:ascii="HelveticaNeueLT Pro 55 Roman" w:hAnsi="HelveticaNeueLT Pro 55 Roman"/>
        </w:rPr>
        <w:t>przed</w:t>
      </w:r>
      <w:bookmarkStart w:id="0" w:name="_GoBack"/>
      <w:bookmarkEnd w:id="0"/>
      <w:r>
        <w:rPr>
          <w:rFonts w:ascii="HelveticaNeueLT Pro 55 Roman" w:hAnsi="HelveticaNeueLT Pro 55 Roman"/>
        </w:rPr>
        <w:t xml:space="preserve"> zsuwaniem się bandaża</w:t>
      </w:r>
    </w:p>
    <w:p w:rsidR="00F90691" w:rsidRDefault="0050515A" w:rsidP="00C05C94">
      <w:pPr>
        <w:pStyle w:val="Bezodstpw"/>
        <w:numPr>
          <w:ilvl w:val="0"/>
          <w:numId w:val="4"/>
        </w:num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materiał przepuszczający powietrze i parę wodną</w:t>
      </w:r>
    </w:p>
    <w:p w:rsidR="00F90691" w:rsidRDefault="00F90691" w:rsidP="00F90691">
      <w:pPr>
        <w:pStyle w:val="Bezodstpw"/>
        <w:rPr>
          <w:rFonts w:ascii="HelveticaNeueLT Pro 55 Roman" w:hAnsi="HelveticaNeueLT Pro 55 Roman"/>
        </w:rPr>
      </w:pPr>
    </w:p>
    <w:p w:rsidR="00C05C94" w:rsidRPr="00272EDC" w:rsidRDefault="00C05C94" w:rsidP="00C05C94">
      <w:pPr>
        <w:pStyle w:val="Bezodstpw"/>
        <w:rPr>
          <w:rFonts w:ascii="HelveticaNeueLT Pro 55 Roman" w:hAnsi="HelveticaNeueLT Pro 55 Roman"/>
        </w:rPr>
      </w:pPr>
    </w:p>
    <w:p w:rsidR="00F90691" w:rsidRDefault="00C05C94" w:rsidP="00C05C94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wskazania: </w:t>
      </w:r>
      <w:r w:rsidR="00F90691">
        <w:rPr>
          <w:rFonts w:ascii="HelveticaNeueLT Pro 55 Roman" w:hAnsi="HelveticaNeueLT Pro 55 Roman"/>
        </w:rPr>
        <w:t>jako materiał wyściełający pod bandaż uciskowy</w:t>
      </w:r>
    </w:p>
    <w:p w:rsidR="00C05C94" w:rsidRDefault="00C05C94" w:rsidP="00C05C94">
      <w:pPr>
        <w:pStyle w:val="Bezodstpw"/>
        <w:rPr>
          <w:rFonts w:ascii="HelveticaNeueLT Pro 55 Roman" w:hAnsi="HelveticaNeueLT Pro 55 Roman"/>
        </w:rPr>
      </w:pPr>
    </w:p>
    <w:p w:rsidR="00C05C94" w:rsidRDefault="00C05C94" w:rsidP="00C05C94">
      <w:pPr>
        <w:pStyle w:val="Bezodstpw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link:</w:t>
      </w:r>
    </w:p>
    <w:p w:rsidR="00C05C94" w:rsidRDefault="00C05C94" w:rsidP="00C05C94">
      <w:pPr>
        <w:pStyle w:val="Bezodstpw"/>
        <w:rPr>
          <w:rFonts w:ascii="HelveticaNeueLT Pro 55 Roman" w:hAnsi="HelveticaNeueLT Pro 55 Roman"/>
        </w:rPr>
      </w:pPr>
      <w:hyperlink r:id="rId22" w:history="1">
        <w:r w:rsidRPr="00CC5500">
          <w:rPr>
            <w:rStyle w:val="Hipercze"/>
            <w:rFonts w:ascii="HelveticaNeueLT Pro 55 Roman" w:hAnsi="HelveticaNeueLT Pro 55 Roman"/>
          </w:rPr>
          <w:t>http://www.lohmann-rauscher.pl/pl/produkty/bandaze/mocowanie/raucolast.html</w:t>
        </w:r>
      </w:hyperlink>
    </w:p>
    <w:p w:rsidR="00272EDC" w:rsidRPr="00036190" w:rsidRDefault="00272EDC" w:rsidP="0016245E">
      <w:pPr>
        <w:pStyle w:val="Bezodstpw"/>
        <w:rPr>
          <w:rFonts w:ascii="HelveticaNeueLT Pro 55 Roman" w:hAnsi="HelveticaNeueLT Pro 55 Roman"/>
        </w:rPr>
      </w:pPr>
    </w:p>
    <w:sectPr w:rsidR="00272EDC" w:rsidRPr="00036190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E3" w:rsidRDefault="00BB54E3" w:rsidP="001E432D">
      <w:pPr>
        <w:spacing w:after="0" w:line="240" w:lineRule="auto"/>
      </w:pPr>
      <w:r>
        <w:separator/>
      </w:r>
    </w:p>
  </w:endnote>
  <w:endnote w:type="continuationSeparator" w:id="0">
    <w:p w:rsidR="00BB54E3" w:rsidRDefault="00BB54E3" w:rsidP="001E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E3" w:rsidRDefault="00BB54E3" w:rsidP="001E432D">
      <w:pPr>
        <w:spacing w:after="0" w:line="240" w:lineRule="auto"/>
      </w:pPr>
      <w:r>
        <w:separator/>
      </w:r>
    </w:p>
  </w:footnote>
  <w:footnote w:type="continuationSeparator" w:id="0">
    <w:p w:rsidR="00BB54E3" w:rsidRDefault="00BB54E3" w:rsidP="001E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2D" w:rsidRDefault="001E43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-270179</wp:posOffset>
          </wp:positionV>
          <wp:extent cx="1884459" cy="53705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t Schriftzug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459" cy="53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1FC"/>
    <w:multiLevelType w:val="hybridMultilevel"/>
    <w:tmpl w:val="58C27476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D28AE"/>
    <w:multiLevelType w:val="hybridMultilevel"/>
    <w:tmpl w:val="CC2081C0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A1E"/>
    <w:multiLevelType w:val="hybridMultilevel"/>
    <w:tmpl w:val="2632D90E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7FFD"/>
    <w:multiLevelType w:val="hybridMultilevel"/>
    <w:tmpl w:val="DC66E4E8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E4CE8"/>
    <w:multiLevelType w:val="hybridMultilevel"/>
    <w:tmpl w:val="496AC20A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D1FD0"/>
    <w:multiLevelType w:val="hybridMultilevel"/>
    <w:tmpl w:val="5D482DBA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3CDC"/>
    <w:multiLevelType w:val="hybridMultilevel"/>
    <w:tmpl w:val="29B6B570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84C3D"/>
    <w:multiLevelType w:val="hybridMultilevel"/>
    <w:tmpl w:val="EE98D404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555DC"/>
    <w:multiLevelType w:val="hybridMultilevel"/>
    <w:tmpl w:val="5A82B0E4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72A78"/>
    <w:multiLevelType w:val="hybridMultilevel"/>
    <w:tmpl w:val="FF54064C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B6AFE"/>
    <w:multiLevelType w:val="hybridMultilevel"/>
    <w:tmpl w:val="A4802F1C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12FA7"/>
    <w:multiLevelType w:val="hybridMultilevel"/>
    <w:tmpl w:val="86DC2B54"/>
    <w:lvl w:ilvl="0" w:tplc="76109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5E"/>
    <w:rsid w:val="00036190"/>
    <w:rsid w:val="00073BDF"/>
    <w:rsid w:val="000772D1"/>
    <w:rsid w:val="000B1332"/>
    <w:rsid w:val="000E4932"/>
    <w:rsid w:val="00107594"/>
    <w:rsid w:val="0016245E"/>
    <w:rsid w:val="001A4C93"/>
    <w:rsid w:val="001E432D"/>
    <w:rsid w:val="001E56E6"/>
    <w:rsid w:val="00272EDC"/>
    <w:rsid w:val="00300476"/>
    <w:rsid w:val="00311025"/>
    <w:rsid w:val="00372975"/>
    <w:rsid w:val="003E51DF"/>
    <w:rsid w:val="004130E9"/>
    <w:rsid w:val="004F262C"/>
    <w:rsid w:val="0050515A"/>
    <w:rsid w:val="00506C4E"/>
    <w:rsid w:val="006A0387"/>
    <w:rsid w:val="00796B81"/>
    <w:rsid w:val="007C655B"/>
    <w:rsid w:val="0083159A"/>
    <w:rsid w:val="009401D4"/>
    <w:rsid w:val="009C0BBE"/>
    <w:rsid w:val="00A03BBB"/>
    <w:rsid w:val="00A33E86"/>
    <w:rsid w:val="00A552F2"/>
    <w:rsid w:val="00A6360B"/>
    <w:rsid w:val="00A87071"/>
    <w:rsid w:val="00BB54E3"/>
    <w:rsid w:val="00BC4DAE"/>
    <w:rsid w:val="00C05C94"/>
    <w:rsid w:val="00C3316B"/>
    <w:rsid w:val="00CD1CB5"/>
    <w:rsid w:val="00D94846"/>
    <w:rsid w:val="00E0324D"/>
    <w:rsid w:val="00E65AC7"/>
    <w:rsid w:val="00E66A1F"/>
    <w:rsid w:val="00F0493C"/>
    <w:rsid w:val="00F67FAB"/>
    <w:rsid w:val="00F90691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245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723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2D"/>
  </w:style>
  <w:style w:type="paragraph" w:styleId="Stopka">
    <w:name w:val="footer"/>
    <w:basedOn w:val="Normalny"/>
    <w:link w:val="StopkaZnak"/>
    <w:uiPriority w:val="99"/>
    <w:unhideWhenUsed/>
    <w:rsid w:val="001E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2D"/>
  </w:style>
  <w:style w:type="paragraph" w:styleId="Tekstdymka">
    <w:name w:val="Balloon Text"/>
    <w:basedOn w:val="Normalny"/>
    <w:link w:val="TekstdymkaZnak"/>
    <w:uiPriority w:val="99"/>
    <w:semiHidden/>
    <w:unhideWhenUsed/>
    <w:rsid w:val="001E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245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723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2D"/>
  </w:style>
  <w:style w:type="paragraph" w:styleId="Stopka">
    <w:name w:val="footer"/>
    <w:basedOn w:val="Normalny"/>
    <w:link w:val="StopkaZnak"/>
    <w:uiPriority w:val="99"/>
    <w:unhideWhenUsed/>
    <w:rsid w:val="001E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2D"/>
  </w:style>
  <w:style w:type="paragraph" w:styleId="Tekstdymka">
    <w:name w:val="Balloon Text"/>
    <w:basedOn w:val="Normalny"/>
    <w:link w:val="TekstdymkaZnak"/>
    <w:uiPriority w:val="99"/>
    <w:semiHidden/>
    <w:unhideWhenUsed/>
    <w:rsid w:val="001E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hmann-rauscher.pl/pl/produkty/leczenie-ran/leczenie-ran-w-wilgotnym-srodowisku/suprasorb-c.html" TargetMode="External"/><Relationship Id="rId18" Type="http://schemas.openxmlformats.org/officeDocument/2006/relationships/hyperlink" Target="http://www.lohmann-rauscher.pl/pl/produkty/bandaze/mocowanie/tg-fi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hmann-rauscher.pl/pl/produkty/bandaze/mocowanie/raucolast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ohmann-rauscher.pl/pl/produkty/leczenie-ran/leczenie-ran-w-wilgotnym-srodowisku/suprasorb-x.html" TargetMode="External"/><Relationship Id="rId17" Type="http://schemas.openxmlformats.org/officeDocument/2006/relationships/hyperlink" Target="http://www.lohmann-rauscher.pl/pl/produkty/leczenie-ran/specjalne-opatrunki/lomatuell-h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hmann-rauscher.pl/pl/produkty/leczenie-ran/specjalne-opatrunki/vliwaktiv-ag.html" TargetMode="External"/><Relationship Id="rId20" Type="http://schemas.openxmlformats.org/officeDocument/2006/relationships/hyperlink" Target="http://www.lohmann-rauscher.pl/pl/produkty/bandaze/mocowanie/mollela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hmann-rauscher.pl/pl/produkty/leczenie-ran/leczenie-ran-w-wilgotnym-srodowisku/suprasorb-x-phmb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lohmann-rauscher.pl/pl/produkty/leczenie-ran/leczenie-ran-w-wilgotnym-srodowisku/suprasorb-g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ohmann-rauscher.pl/pl/produkty/leczenie-ran/leczenie-ran-w-wilgotnym-srodowisku/suprasorb-a.html" TargetMode="External"/><Relationship Id="rId19" Type="http://schemas.openxmlformats.org/officeDocument/2006/relationships/hyperlink" Target="http://www.lohmann-rauscher.pl/pl/produkty/leczenie-ran/kompresy-tupfery-i-tamponady/vliwasof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hmann-rauscher.pl/pl/produkty/leczenie-ran/leczenie-ran-w-wilgotnym-srodowisku/suprasorb-a-ag.html" TargetMode="External"/><Relationship Id="rId14" Type="http://schemas.openxmlformats.org/officeDocument/2006/relationships/hyperlink" Target="http://www.lohmann-rauscher.pl/pl/produkty/leczenie-ran/leczenie-ran-w-wilgotnym-srodowisku/suprasorb-p.html" TargetMode="External"/><Relationship Id="rId22" Type="http://schemas.openxmlformats.org/officeDocument/2006/relationships/hyperlink" Target="http://www.lohmann-rauscher.pl/pl/produkty/bandaze/mocowanie/raucolas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0877-1117-436A-9147-723938EF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</dc:creator>
  <cp:lastModifiedBy>450</cp:lastModifiedBy>
  <cp:revision>30</cp:revision>
  <dcterms:created xsi:type="dcterms:W3CDTF">2016-02-18T07:22:00Z</dcterms:created>
  <dcterms:modified xsi:type="dcterms:W3CDTF">2016-02-19T14:29:00Z</dcterms:modified>
</cp:coreProperties>
</file>